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909" w:rsidRPr="00714D0B" w:rsidRDefault="00CF2909" w:rsidP="00CF2909">
      <w:pPr>
        <w:pStyle w:val="1"/>
      </w:pPr>
      <w:r w:rsidRPr="0030745E">
        <w:t>Пояснительная записка</w:t>
      </w:r>
    </w:p>
    <w:p w:rsidR="00CF2909" w:rsidRPr="00F01B48" w:rsidRDefault="00CF2909" w:rsidP="00CF2909">
      <w:pPr>
        <w:rPr>
          <w:sz w:val="24"/>
          <w:szCs w:val="24"/>
        </w:rPr>
      </w:pPr>
    </w:p>
    <w:tbl>
      <w:tblPr>
        <w:tblStyle w:val="a3"/>
        <w:tblW w:w="4869" w:type="pct"/>
        <w:tblLook w:val="01E0"/>
      </w:tblPr>
      <w:tblGrid>
        <w:gridCol w:w="5153"/>
        <w:gridCol w:w="5574"/>
      </w:tblGrid>
      <w:tr w:rsidR="00CF2909" w:rsidRPr="00F01B48" w:rsidTr="006B6B56">
        <w:tc>
          <w:tcPr>
            <w:tcW w:w="2402" w:type="pct"/>
          </w:tcPr>
          <w:p w:rsidR="00CF2909" w:rsidRPr="00525830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Автор материала (ФИО)</w:t>
            </w:r>
            <w:r w:rsidRPr="00F01B48">
              <w:rPr>
                <w:sz w:val="24"/>
                <w:szCs w:val="24"/>
                <w:lang w:val="en-US"/>
              </w:rPr>
              <w:t xml:space="preserve">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Нуцалова Елена Алексеевна</w:t>
            </w:r>
          </w:p>
        </w:tc>
      </w:tr>
      <w:tr w:rsidR="00CF2909" w:rsidRPr="00F01B48" w:rsidTr="006B6B56">
        <w:tc>
          <w:tcPr>
            <w:tcW w:w="2402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Учитель математики</w:t>
            </w:r>
          </w:p>
        </w:tc>
      </w:tr>
      <w:tr w:rsidR="00CF2909" w:rsidRPr="00F01B48" w:rsidTr="006B6B56">
        <w:tc>
          <w:tcPr>
            <w:tcW w:w="2402" w:type="pct"/>
          </w:tcPr>
          <w:p w:rsidR="00CF2909" w:rsidRPr="00F01B48" w:rsidRDefault="00CF2909" w:rsidP="006B6B56">
            <w:pPr>
              <w:rPr>
                <w:sz w:val="24"/>
                <w:szCs w:val="24"/>
                <w:lang w:val="en-US"/>
              </w:rPr>
            </w:pPr>
            <w:r w:rsidRPr="00F01B48">
              <w:rPr>
                <w:sz w:val="24"/>
                <w:szCs w:val="24"/>
              </w:rPr>
              <w:t>Образовательное учреждение</w:t>
            </w:r>
            <w:r w:rsidRPr="00F01B48">
              <w:rPr>
                <w:sz w:val="24"/>
                <w:szCs w:val="24"/>
                <w:lang w:val="en-US"/>
              </w:rPr>
              <w:t xml:space="preserve">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МОБУСОШ № 17 х.Ляпино</w:t>
            </w:r>
          </w:p>
        </w:tc>
      </w:tr>
      <w:tr w:rsidR="00CF2909" w:rsidRPr="00F01B48" w:rsidTr="006B6B56">
        <w:tc>
          <w:tcPr>
            <w:tcW w:w="2402" w:type="pct"/>
          </w:tcPr>
          <w:p w:rsidR="00CF2909" w:rsidRPr="00525830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Название материала</w:t>
            </w:r>
            <w:r w:rsidRPr="00F01B48">
              <w:rPr>
                <w:sz w:val="24"/>
                <w:szCs w:val="24"/>
                <w:lang w:val="en-US"/>
              </w:rPr>
              <w:t xml:space="preserve">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 игра « В царстве смекалки»</w:t>
            </w:r>
          </w:p>
        </w:tc>
      </w:tr>
      <w:tr w:rsidR="00CF2909" w:rsidRPr="00F01B48" w:rsidTr="006B6B56">
        <w:tc>
          <w:tcPr>
            <w:tcW w:w="2402" w:type="pct"/>
            <w:vAlign w:val="center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Класс (возраст)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  <w:r w:rsidRPr="00F01B48">
              <w:rPr>
                <w:sz w:val="24"/>
                <w:szCs w:val="24"/>
              </w:rPr>
              <w:t xml:space="preserve"> класс</w:t>
            </w:r>
          </w:p>
        </w:tc>
      </w:tr>
      <w:tr w:rsidR="00CF2909" w:rsidRPr="00F01B48" w:rsidTr="006B6B56">
        <w:tc>
          <w:tcPr>
            <w:tcW w:w="2402" w:type="pct"/>
          </w:tcPr>
          <w:p w:rsidR="00CF2909" w:rsidRPr="00F01B48" w:rsidRDefault="00CF2909" w:rsidP="006B6B56">
            <w:pPr>
              <w:rPr>
                <w:sz w:val="24"/>
                <w:szCs w:val="24"/>
                <w:lang w:val="en-US"/>
              </w:rPr>
            </w:pPr>
            <w:r w:rsidRPr="00F01B48">
              <w:rPr>
                <w:sz w:val="24"/>
                <w:szCs w:val="24"/>
              </w:rPr>
              <w:t xml:space="preserve">Учебный предмет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CF2909" w:rsidRPr="00F01B48" w:rsidRDefault="007E03A9" w:rsidP="006B6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F2909" w:rsidRPr="00F01B48">
              <w:rPr>
                <w:sz w:val="24"/>
                <w:szCs w:val="24"/>
              </w:rPr>
              <w:t>атематика</w:t>
            </w:r>
          </w:p>
        </w:tc>
      </w:tr>
      <w:tr w:rsidR="00CF2909" w:rsidRPr="00F01B48" w:rsidTr="006B6B56">
        <w:tc>
          <w:tcPr>
            <w:tcW w:w="2402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</w:p>
        </w:tc>
      </w:tr>
      <w:tr w:rsidR="00CF2909" w:rsidRPr="00F01B48" w:rsidTr="006B6B56">
        <w:tc>
          <w:tcPr>
            <w:tcW w:w="2402" w:type="pct"/>
            <w:vAlign w:val="center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Текстовый документ</w:t>
            </w:r>
          </w:p>
        </w:tc>
      </w:tr>
      <w:tr w:rsidR="00CF2909" w:rsidRPr="00F01B48" w:rsidTr="006B6B56">
        <w:tc>
          <w:tcPr>
            <w:tcW w:w="2402" w:type="pct"/>
            <w:vAlign w:val="center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</w:p>
          <w:p w:rsidR="00CF2909" w:rsidRPr="00F01B48" w:rsidRDefault="00CF2909" w:rsidP="006B6B56">
            <w:pPr>
              <w:rPr>
                <w:sz w:val="24"/>
                <w:szCs w:val="24"/>
              </w:rPr>
            </w:pPr>
          </w:p>
        </w:tc>
      </w:tr>
      <w:tr w:rsidR="00CF2909" w:rsidRPr="00F01B48" w:rsidTr="006B6B56">
        <w:tc>
          <w:tcPr>
            <w:tcW w:w="2402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Цели,</w:t>
            </w:r>
          </w:p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Задачи материала </w:t>
            </w:r>
          </w:p>
          <w:p w:rsidR="00CF2909" w:rsidRPr="00F01B48" w:rsidRDefault="00CF2909" w:rsidP="006B6B56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127D31" w:rsidRDefault="00127D31" w:rsidP="00127D31">
            <w:pPr>
              <w:ind w:left="2340" w:hanging="2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E03A9">
              <w:rPr>
                <w:sz w:val="24"/>
                <w:szCs w:val="24"/>
              </w:rPr>
              <w:t>Р</w:t>
            </w:r>
            <w:r w:rsidR="006E712A" w:rsidRPr="006E712A">
              <w:rPr>
                <w:sz w:val="24"/>
                <w:szCs w:val="24"/>
              </w:rPr>
              <w:t>азвить интерес к математике,</w:t>
            </w:r>
          </w:p>
          <w:p w:rsidR="00127D31" w:rsidRDefault="006E712A" w:rsidP="00127D31">
            <w:pPr>
              <w:ind w:left="2340" w:hanging="2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27D31">
              <w:rPr>
                <w:sz w:val="24"/>
                <w:szCs w:val="24"/>
              </w:rPr>
              <w:t>развивать познавательную деятельность учащихся,</w:t>
            </w:r>
          </w:p>
          <w:p w:rsidR="006E712A" w:rsidRDefault="006E712A" w:rsidP="00127D31">
            <w:pPr>
              <w:ind w:left="2340" w:hanging="2340"/>
              <w:rPr>
                <w:sz w:val="24"/>
                <w:szCs w:val="24"/>
              </w:rPr>
            </w:pPr>
            <w:r w:rsidRPr="006E712A">
              <w:rPr>
                <w:sz w:val="24"/>
                <w:szCs w:val="24"/>
              </w:rPr>
              <w:t>умение мобилизовать и</w:t>
            </w:r>
          </w:p>
          <w:p w:rsidR="006E712A" w:rsidRDefault="006E712A" w:rsidP="00127D31">
            <w:pPr>
              <w:rPr>
                <w:sz w:val="24"/>
                <w:szCs w:val="24"/>
              </w:rPr>
            </w:pPr>
            <w:r w:rsidRPr="006E712A">
              <w:rPr>
                <w:sz w:val="24"/>
                <w:szCs w:val="24"/>
              </w:rPr>
              <w:t xml:space="preserve"> применять все имеющиеся ЗУН при решении задач</w:t>
            </w:r>
          </w:p>
          <w:p w:rsidR="00127D31" w:rsidRDefault="006E712A" w:rsidP="00127D31">
            <w:pPr>
              <w:ind w:left="2340" w:hanging="2340"/>
              <w:rPr>
                <w:sz w:val="24"/>
                <w:szCs w:val="24"/>
              </w:rPr>
            </w:pPr>
            <w:r w:rsidRPr="006E712A">
              <w:rPr>
                <w:sz w:val="24"/>
                <w:szCs w:val="24"/>
              </w:rPr>
              <w:t xml:space="preserve"> в нестандартной ситуации; </w:t>
            </w:r>
            <w:r>
              <w:rPr>
                <w:sz w:val="24"/>
                <w:szCs w:val="24"/>
              </w:rPr>
              <w:t xml:space="preserve"> </w:t>
            </w:r>
          </w:p>
          <w:p w:rsidR="00127D31" w:rsidRDefault="006E712A" w:rsidP="00127D31">
            <w:pPr>
              <w:ind w:left="2340" w:hanging="23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развивать умения</w:t>
            </w:r>
            <w:r w:rsidR="00127D31">
              <w:rPr>
                <w:sz w:val="24"/>
                <w:szCs w:val="24"/>
              </w:rPr>
              <w:t>:</w:t>
            </w:r>
          </w:p>
          <w:p w:rsidR="00127D31" w:rsidRDefault="006E712A" w:rsidP="00127D31">
            <w:pPr>
              <w:ind w:left="2340" w:hanging="2340"/>
              <w:rPr>
                <w:sz w:val="24"/>
                <w:szCs w:val="24"/>
              </w:rPr>
            </w:pPr>
            <w:r w:rsidRPr="006E712A">
              <w:rPr>
                <w:sz w:val="24"/>
                <w:szCs w:val="24"/>
              </w:rPr>
              <w:t>наблюдать,</w:t>
            </w:r>
            <w:r w:rsidR="00127D31">
              <w:rPr>
                <w:sz w:val="24"/>
                <w:szCs w:val="24"/>
              </w:rPr>
              <w:t xml:space="preserve"> сравнивать, </w:t>
            </w:r>
            <w:r w:rsidRPr="006E712A">
              <w:rPr>
                <w:sz w:val="24"/>
                <w:szCs w:val="24"/>
              </w:rPr>
              <w:t xml:space="preserve">анализировать и                                                                                                                                </w:t>
            </w:r>
            <w:r w:rsidR="00127D31">
              <w:rPr>
                <w:sz w:val="24"/>
                <w:szCs w:val="24"/>
              </w:rPr>
              <w:t xml:space="preserve">                              </w:t>
            </w:r>
          </w:p>
          <w:p w:rsidR="00127D31" w:rsidRDefault="006E712A" w:rsidP="00127D31">
            <w:pPr>
              <w:ind w:left="2340" w:hanging="2340"/>
              <w:rPr>
                <w:sz w:val="24"/>
                <w:szCs w:val="24"/>
              </w:rPr>
            </w:pPr>
            <w:r w:rsidRPr="006E712A">
              <w:rPr>
                <w:sz w:val="24"/>
                <w:szCs w:val="24"/>
              </w:rPr>
              <w:t xml:space="preserve">делать выводы; </w:t>
            </w:r>
          </w:p>
          <w:p w:rsidR="006E712A" w:rsidRPr="006E712A" w:rsidRDefault="006E712A" w:rsidP="00127D31">
            <w:pPr>
              <w:ind w:left="2340" w:hanging="2340"/>
              <w:rPr>
                <w:sz w:val="24"/>
                <w:szCs w:val="24"/>
              </w:rPr>
            </w:pPr>
            <w:r w:rsidRPr="006E712A">
              <w:rPr>
                <w:sz w:val="24"/>
                <w:szCs w:val="24"/>
              </w:rPr>
              <w:t xml:space="preserve">расширять математический и общий кругозор; </w:t>
            </w:r>
          </w:p>
          <w:p w:rsidR="00CF2909" w:rsidRPr="00F01B48" w:rsidRDefault="00CF2909" w:rsidP="006B6B56">
            <w:pPr>
              <w:rPr>
                <w:sz w:val="24"/>
                <w:szCs w:val="24"/>
              </w:rPr>
            </w:pPr>
          </w:p>
        </w:tc>
      </w:tr>
      <w:tr w:rsidR="00CF2909" w:rsidRPr="00F01B48" w:rsidTr="006B6B56">
        <w:tc>
          <w:tcPr>
            <w:tcW w:w="2402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2598" w:type="pct"/>
          </w:tcPr>
          <w:p w:rsidR="00CF2909" w:rsidRPr="00F01B48" w:rsidRDefault="00CF2909" w:rsidP="00127D31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Данный материал </w:t>
            </w:r>
            <w:r w:rsidR="0059424A">
              <w:rPr>
                <w:sz w:val="24"/>
                <w:szCs w:val="24"/>
              </w:rPr>
              <w:t>может быть использован на предметной неделе.</w:t>
            </w:r>
          </w:p>
        </w:tc>
      </w:tr>
      <w:tr w:rsidR="00CF2909" w:rsidRPr="00F01B48" w:rsidTr="006B6B56">
        <w:tc>
          <w:tcPr>
            <w:tcW w:w="2402" w:type="pct"/>
          </w:tcPr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>Список использованной литературы.</w:t>
            </w:r>
          </w:p>
          <w:p w:rsidR="00CF2909" w:rsidRPr="00F01B48" w:rsidRDefault="00CF2909" w:rsidP="006B6B56">
            <w:pPr>
              <w:rPr>
                <w:sz w:val="24"/>
                <w:szCs w:val="24"/>
              </w:rPr>
            </w:pPr>
            <w:r w:rsidRPr="00F01B48">
              <w:rPr>
                <w:sz w:val="24"/>
                <w:szCs w:val="24"/>
              </w:rPr>
              <w:t xml:space="preserve">Ссылки на Интернет - источники </w:t>
            </w:r>
          </w:p>
          <w:p w:rsidR="00CF2909" w:rsidRPr="00F01B48" w:rsidRDefault="00CF2909" w:rsidP="006B6B56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</w:tcPr>
          <w:p w:rsidR="0059424A" w:rsidRPr="0059424A" w:rsidRDefault="0059424A" w:rsidP="0059424A">
            <w:pPr>
              <w:jc w:val="both"/>
              <w:rPr>
                <w:sz w:val="24"/>
                <w:szCs w:val="24"/>
              </w:rPr>
            </w:pPr>
            <w:r w:rsidRPr="0059424A">
              <w:rPr>
                <w:sz w:val="24"/>
                <w:szCs w:val="24"/>
              </w:rPr>
              <w:t xml:space="preserve">Газета 1 сентября, приложение Математика, 2000 – 2001 гг </w:t>
            </w:r>
          </w:p>
          <w:p w:rsidR="0059424A" w:rsidRPr="0059424A" w:rsidRDefault="0059424A" w:rsidP="0059424A">
            <w:pPr>
              <w:ind w:left="720"/>
              <w:jc w:val="both"/>
              <w:rPr>
                <w:sz w:val="24"/>
                <w:szCs w:val="24"/>
              </w:rPr>
            </w:pPr>
          </w:p>
          <w:p w:rsidR="0059424A" w:rsidRPr="0059424A" w:rsidRDefault="0059424A" w:rsidP="0059424A">
            <w:pPr>
              <w:jc w:val="both"/>
              <w:rPr>
                <w:sz w:val="24"/>
                <w:szCs w:val="24"/>
              </w:rPr>
            </w:pPr>
            <w:r w:rsidRPr="0059424A">
              <w:rPr>
                <w:sz w:val="24"/>
                <w:szCs w:val="24"/>
              </w:rPr>
              <w:t>Энциклопедия для детей. Т. 11. Математика/ Глав. ред. М. Д. Аксенова. – М.: Аванта+, 1999.</w:t>
            </w:r>
          </w:p>
          <w:p w:rsidR="0059424A" w:rsidRPr="0059424A" w:rsidRDefault="0059424A" w:rsidP="0059424A">
            <w:pPr>
              <w:ind w:left="360"/>
              <w:jc w:val="both"/>
              <w:rPr>
                <w:sz w:val="24"/>
                <w:szCs w:val="24"/>
              </w:rPr>
            </w:pPr>
          </w:p>
          <w:p w:rsidR="00CF2909" w:rsidRPr="00525830" w:rsidRDefault="00CF2909" w:rsidP="006B6B56">
            <w:pPr>
              <w:rPr>
                <w:sz w:val="24"/>
                <w:szCs w:val="24"/>
              </w:rPr>
            </w:pPr>
          </w:p>
        </w:tc>
      </w:tr>
    </w:tbl>
    <w:p w:rsidR="00CF2909" w:rsidRDefault="00CF2909" w:rsidP="00CF2909"/>
    <w:p w:rsidR="00CF2909" w:rsidRDefault="00CF2909" w:rsidP="00CF2909"/>
    <w:p w:rsidR="00CF2909" w:rsidRDefault="00CF2909" w:rsidP="00CF2909"/>
    <w:sectPr w:rsidR="00CF2909" w:rsidSect="00DC53F6">
      <w:footerReference w:type="even" r:id="rId7"/>
      <w:footerReference w:type="default" r:id="rId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997" w:rsidRDefault="00B22997" w:rsidP="00747455">
      <w:pPr>
        <w:spacing w:after="0" w:line="240" w:lineRule="auto"/>
      </w:pPr>
      <w:r>
        <w:separator/>
      </w:r>
    </w:p>
  </w:endnote>
  <w:endnote w:type="continuationSeparator" w:id="1">
    <w:p w:rsidR="00B22997" w:rsidRDefault="00B22997" w:rsidP="00747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47455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E663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B22997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B22997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AE663D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997" w:rsidRDefault="00B22997" w:rsidP="00747455">
      <w:pPr>
        <w:spacing w:after="0" w:line="240" w:lineRule="auto"/>
      </w:pPr>
      <w:r>
        <w:separator/>
      </w:r>
    </w:p>
  </w:footnote>
  <w:footnote w:type="continuationSeparator" w:id="1">
    <w:p w:rsidR="00B22997" w:rsidRDefault="00B22997" w:rsidP="00747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D7728"/>
    <w:multiLevelType w:val="hybridMultilevel"/>
    <w:tmpl w:val="F80C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2909"/>
    <w:rsid w:val="00127D31"/>
    <w:rsid w:val="0059424A"/>
    <w:rsid w:val="006E712A"/>
    <w:rsid w:val="00747455"/>
    <w:rsid w:val="007E03A9"/>
    <w:rsid w:val="00AE663D"/>
    <w:rsid w:val="00B22997"/>
    <w:rsid w:val="00CF2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455"/>
  </w:style>
  <w:style w:type="paragraph" w:styleId="1">
    <w:name w:val="heading 1"/>
    <w:basedOn w:val="a"/>
    <w:next w:val="a"/>
    <w:link w:val="10"/>
    <w:qFormat/>
    <w:rsid w:val="00CF2909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2909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CF2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CF290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CF2909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CF2909"/>
  </w:style>
  <w:style w:type="character" w:styleId="a7">
    <w:name w:val="Hyperlink"/>
    <w:basedOn w:val="a0"/>
    <w:uiPriority w:val="99"/>
    <w:unhideWhenUsed/>
    <w:rsid w:val="00CF2909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5942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2011-10-15T17:49:00Z</dcterms:created>
  <dcterms:modified xsi:type="dcterms:W3CDTF">2011-10-16T17:54:00Z</dcterms:modified>
</cp:coreProperties>
</file>